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5C0EAD">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398E99F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Tiekėjas įsipareigoja Sutartyje numatytomis sąlygomis suteikti Pirkėjui</w:t>
            </w:r>
            <w:r w:rsidR="00F605BE">
              <w:rPr>
                <w:rFonts w:ascii="Times New Roman" w:eastAsia="Times New Roman" w:hAnsi="Times New Roman"/>
                <w:sz w:val="18"/>
                <w:szCs w:val="18"/>
              </w:rPr>
              <w:t xml:space="preserve"> </w:t>
            </w:r>
            <w:r w:rsidR="00F605BE" w:rsidRPr="00F605BE">
              <w:rPr>
                <w:rFonts w:ascii="Times New Roman" w:eastAsia="Times New Roman" w:hAnsi="Times New Roman"/>
                <w:sz w:val="18"/>
                <w:szCs w:val="18"/>
              </w:rPr>
              <w:t>inžinerinio projektavimo ir konsultavimo</w:t>
            </w:r>
            <w:r w:rsidRPr="00EF41BF">
              <w:rPr>
                <w:rFonts w:ascii="Times New Roman" w:eastAsia="Times New Roman" w:hAnsi="Times New Roman"/>
                <w:sz w:val="18"/>
                <w:szCs w:val="18"/>
              </w:rPr>
              <w:t xml:space="preserve"> </w:t>
            </w:r>
            <w:r w:rsidR="00F605BE">
              <w:rPr>
                <w:rFonts w:ascii="Times New Roman" w:eastAsia="Times New Roman" w:hAnsi="Times New Roman"/>
                <w:sz w:val="18"/>
                <w:szCs w:val="18"/>
              </w:rPr>
              <w:t>p</w:t>
            </w:r>
            <w:r w:rsidRPr="00EF41BF">
              <w:rPr>
                <w:rFonts w:ascii="Times New Roman" w:eastAsia="Times New Roman" w:hAnsi="Times New Roman"/>
                <w:sz w:val="18"/>
                <w:szCs w:val="18"/>
              </w:rPr>
              <w:t xml:space="preserve">aslaugas </w:t>
            </w:r>
            <w:r w:rsidRPr="00EF41BF">
              <w:rPr>
                <w:rFonts w:ascii="Times New Roman" w:eastAsia="Times New Roman" w:hAnsi="Times New Roman"/>
                <w:color w:val="000000"/>
                <w:sz w:val="18"/>
                <w:szCs w:val="18"/>
              </w:rPr>
              <w:t xml:space="preserve"> (toliau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1BAB51E0" w14:textId="77777777" w:rsidR="005D2FA1" w:rsidRPr="00EF41BF" w:rsidRDefault="005D2FA1" w:rsidP="005C0EAD">
            <w:pPr>
              <w:spacing w:after="0" w:line="240" w:lineRule="auto"/>
              <w:rPr>
                <w:rFonts w:ascii="Times New Roman" w:eastAsia="Times New Roman" w:hAnsi="Times New Roman"/>
                <w:b/>
                <w:color w:val="FF0000"/>
                <w:sz w:val="18"/>
                <w:szCs w:val="18"/>
              </w:rPr>
            </w:pPr>
          </w:p>
        </w:tc>
        <w:tc>
          <w:tcPr>
            <w:tcW w:w="6510" w:type="dxa"/>
            <w:gridSpan w:val="2"/>
          </w:tcPr>
          <w:p w14:paraId="1670D119" w14:textId="77777777" w:rsidR="005D2FA1" w:rsidRPr="00EF41BF"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 xml:space="preserve">Paslaugos turi būti suteiktos ne vėliau kaip per </w:t>
            </w:r>
            <w:r w:rsidRPr="00EF41BF">
              <w:rPr>
                <w:rFonts w:ascii="Times New Roman" w:eastAsia="Times New Roman" w:hAnsi="Times New Roman"/>
                <w:kern w:val="0"/>
                <w:sz w:val="18"/>
                <w:szCs w:val="18"/>
                <w:highlight w:val="lightGray"/>
                <w:lang w:eastAsia="lt-LT"/>
              </w:rPr>
              <w:t>paslaugų suteikimo terminas</w:t>
            </w:r>
            <w:r w:rsidRPr="00EF41BF">
              <w:rPr>
                <w:rFonts w:ascii="Times New Roman" w:eastAsia="Times New Roman" w:hAnsi="Times New Roman"/>
                <w:kern w:val="0"/>
                <w:sz w:val="18"/>
                <w:szCs w:val="18"/>
                <w:lang w:eastAsia="lt-LT"/>
              </w:rPr>
              <w:t xml:space="preserve"> nuo užsakymo pateikimo dienos, nebent užsakyme nurodomas kitas Paslaugų suteikimo terminas. Užsakymas laikomas pateiktu jo išsiuntimo dieną. Paslaugos teikiamos </w:t>
            </w:r>
            <w:r w:rsidRPr="00EF41BF">
              <w:rPr>
                <w:rFonts w:ascii="Times New Roman" w:eastAsia="Times New Roman" w:hAnsi="Times New Roman"/>
                <w:kern w:val="0"/>
                <w:sz w:val="18"/>
                <w:szCs w:val="18"/>
                <w:highlight w:val="lightGray"/>
                <w:lang w:eastAsia="lt-LT"/>
              </w:rPr>
              <w:t>paslaugų teikimo terminas</w:t>
            </w:r>
            <w:r w:rsidRPr="00EF41BF">
              <w:rPr>
                <w:rFonts w:ascii="Times New Roman" w:eastAsia="Times New Roman" w:hAnsi="Times New Roman"/>
                <w:kern w:val="0"/>
                <w:sz w:val="18"/>
                <w:szCs w:val="18"/>
                <w:lang w:eastAsia="lt-LT"/>
              </w:rPr>
              <w:t xml:space="preserve"> mėnesius/-ių, bet ne ilgiau iki bus nupirkta Paslaugų už Sutarties 5.2. punkte nurodytą sumą.</w:t>
            </w:r>
          </w:p>
          <w:p w14:paraId="12C37C1A" w14:textId="77777777" w:rsidR="005D2FA1" w:rsidRPr="00EF41BF" w:rsidRDefault="005D2FA1" w:rsidP="005D2FA1">
            <w:pPr>
              <w:suppressAutoHyphens/>
              <w:spacing w:after="0" w:line="240" w:lineRule="auto"/>
              <w:ind w:left="567" w:firstLine="720"/>
              <w:jc w:val="both"/>
              <w:rPr>
                <w:rFonts w:ascii="Times New Roman" w:eastAsia="Times New Roman" w:hAnsi="Times New Roman"/>
                <w:kern w:val="0"/>
                <w:sz w:val="18"/>
                <w:szCs w:val="18"/>
                <w:lang w:eastAsia="lt-LT"/>
              </w:rPr>
            </w:pPr>
          </w:p>
          <w:p w14:paraId="7A7C1022" w14:textId="77777777" w:rsidR="005D2FA1" w:rsidRPr="00EF41BF" w:rsidRDefault="005D2FA1" w:rsidP="005C0EAD">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34B3B40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8995DEB" w14:textId="77777777" w:rsidR="005D2FA1" w:rsidRDefault="005D2FA1" w:rsidP="005C0EAD">
            <w:pPr>
              <w:spacing w:after="0" w:line="240" w:lineRule="auto"/>
              <w:jc w:val="both"/>
              <w:rPr>
                <w:rFonts w:ascii="Times New Roman" w:eastAsia="Times New Roman" w:hAnsi="Times New Roman"/>
                <w:color w:val="1F4E79"/>
                <w:sz w:val="18"/>
                <w:szCs w:val="18"/>
              </w:rPr>
            </w:pPr>
          </w:p>
          <w:p w14:paraId="0395213D" w14:textId="77777777" w:rsidR="005C0EAD" w:rsidRPr="00EF41BF" w:rsidRDefault="005C0EAD" w:rsidP="005C0EAD">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0939E388" w14:textId="77777777" w:rsidR="005D2FA1" w:rsidRPr="00F605BE" w:rsidRDefault="005D2FA1" w:rsidP="005D2FA1">
            <w:pPr>
              <w:spacing w:after="0" w:line="240" w:lineRule="auto"/>
              <w:jc w:val="both"/>
              <w:rPr>
                <w:rFonts w:ascii="Times New Roman" w:eastAsia="Times New Roman" w:hAnsi="Times New Roman"/>
                <w:kern w:val="0"/>
                <w:sz w:val="18"/>
                <w:szCs w:val="18"/>
              </w:rPr>
            </w:pPr>
          </w:p>
          <w:p w14:paraId="382983C8" w14:textId="6EBFB477" w:rsidR="005D2FA1" w:rsidRPr="00F605BE" w:rsidRDefault="005D2FA1" w:rsidP="004666F6">
            <w:pPr>
              <w:spacing w:after="0" w:line="240" w:lineRule="auto"/>
              <w:jc w:val="both"/>
              <w:rPr>
                <w:rFonts w:ascii="Times New Roman" w:eastAsia="Times New Roman" w:hAnsi="Times New Roman"/>
                <w:kern w:val="0"/>
                <w:sz w:val="18"/>
                <w:szCs w:val="18"/>
              </w:rPr>
            </w:pPr>
            <w:r w:rsidRPr="00F605BE">
              <w:rPr>
                <w:rFonts w:ascii="Times New Roman" w:eastAsia="Times New Roman" w:hAnsi="Times New Roman"/>
                <w:sz w:val="18"/>
                <w:szCs w:val="18"/>
              </w:rPr>
              <w:t>Užsakymai teikiami Tiekėjo nurodytu elektroniniu paštu</w:t>
            </w:r>
            <w:r w:rsidR="005C0EAD" w:rsidRPr="00F605BE">
              <w:rPr>
                <w:rFonts w:ascii="Times New Roman" w:eastAsia="Times New Roman" w:hAnsi="Times New Roman"/>
                <w:sz w:val="18"/>
                <w:szCs w:val="18"/>
              </w:rPr>
              <w:t xml:space="preserve">, nurodytu Sutatyje </w:t>
            </w:r>
            <w:r w:rsidRPr="00F605BE">
              <w:rPr>
                <w:rFonts w:ascii="Times New Roman" w:eastAsia="Times New Roman" w:hAnsi="Times New Roman"/>
                <w:sz w:val="18"/>
                <w:szCs w:val="18"/>
              </w:rPr>
              <w:t xml:space="preserve"> ir laikomi gautais</w:t>
            </w:r>
            <w:r w:rsidR="004666F6" w:rsidRPr="00F605BE">
              <w:rPr>
                <w:rFonts w:ascii="Times New Roman" w:eastAsia="Times New Roman" w:hAnsi="Times New Roman"/>
                <w:sz w:val="18"/>
                <w:szCs w:val="18"/>
              </w:rPr>
              <w:t>:</w:t>
            </w:r>
            <w:r w:rsidRPr="00F605BE">
              <w:rPr>
                <w:rFonts w:ascii="Times New Roman" w:eastAsia="Times New Roman" w:hAnsi="Times New Roman"/>
                <w:sz w:val="18"/>
                <w:szCs w:val="18"/>
              </w:rPr>
              <w:t xml:space="preserve"> užsakymo pateikimo dieną</w:t>
            </w:r>
            <w:r w:rsidR="004666F6" w:rsidRPr="00F605BE">
              <w:rPr>
                <w:rFonts w:ascii="Times New Roman" w:eastAsia="Times New Roman" w:hAnsi="Times New Roman"/>
                <w:sz w:val="18"/>
                <w:szCs w:val="18"/>
              </w:rPr>
              <w:t xml:space="preserve"> jei Užsakymas pateiktas iki 12.00 val., ir sekančią darbo dieną jei Užsakymas pateiktas po 12.00 val. </w:t>
            </w:r>
            <w:r w:rsidRPr="00F605BE">
              <w:rPr>
                <w:rFonts w:ascii="Times New Roman" w:eastAsia="Times New Roman" w:hAnsi="Times New Roman"/>
                <w:sz w:val="18"/>
                <w:szCs w:val="18"/>
              </w:rPr>
              <w:t xml:space="preserve"> </w:t>
            </w:r>
          </w:p>
        </w:tc>
      </w:tr>
      <w:tr w:rsidR="005D2FA1" w:rsidRPr="00EF41BF" w14:paraId="60C76FBF" w14:textId="77777777" w:rsidTr="005C0EAD">
        <w:trPr>
          <w:trHeight w:val="781"/>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lastRenderedPageBreak/>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F605BE" w:rsidRDefault="005D2FA1" w:rsidP="005D2FA1">
            <w:pPr>
              <w:spacing w:after="0" w:line="240" w:lineRule="auto"/>
              <w:jc w:val="both"/>
              <w:rPr>
                <w:rFonts w:ascii="Times New Roman" w:eastAsia="Times New Roman" w:hAnsi="Times New Roman"/>
                <w:sz w:val="18"/>
                <w:szCs w:val="18"/>
              </w:rPr>
            </w:pPr>
            <w:r w:rsidRPr="00F605BE">
              <w:rPr>
                <w:rFonts w:ascii="Times New Roman" w:eastAsia="Times New Roman" w:hAnsi="Times New Roman"/>
                <w:sz w:val="18"/>
                <w:szCs w:val="18"/>
              </w:rPr>
              <w:t>Netaikoma</w:t>
            </w:r>
          </w:p>
          <w:p w14:paraId="41F9A447" w14:textId="77777777" w:rsidR="005D2FA1" w:rsidRPr="00F605BE" w:rsidRDefault="005D2FA1" w:rsidP="005D2FA1">
            <w:pPr>
              <w:spacing w:after="0" w:line="240" w:lineRule="auto"/>
              <w:jc w:val="both"/>
              <w:rPr>
                <w:rFonts w:ascii="Times New Roman" w:eastAsia="Times New Roman" w:hAnsi="Times New Roman"/>
                <w:sz w:val="18"/>
                <w:szCs w:val="18"/>
              </w:rPr>
            </w:pPr>
          </w:p>
          <w:p w14:paraId="5C95255E" w14:textId="4B7B3995" w:rsidR="005D2FA1" w:rsidRPr="00F605BE"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2EECF8FB" w14:textId="5FEDEE59" w:rsidR="005D2FA1" w:rsidRPr="00F605BE" w:rsidRDefault="005D2FA1" w:rsidP="005D2FA1">
            <w:pPr>
              <w:spacing w:after="0" w:line="240" w:lineRule="auto"/>
              <w:jc w:val="both"/>
              <w:rPr>
                <w:rFonts w:ascii="Times New Roman" w:eastAsia="Times New Roman" w:hAnsi="Times New Roman"/>
                <w:sz w:val="18"/>
                <w:szCs w:val="18"/>
              </w:rPr>
            </w:pPr>
            <w:r w:rsidRPr="00F605BE">
              <w:rPr>
                <w:rFonts w:ascii="Times New Roman" w:eastAsia="Times New Roman" w:hAnsi="Times New Roman"/>
                <w:sz w:val="18"/>
                <w:szCs w:val="18"/>
              </w:rPr>
              <w:t>Turi būti pateikiami šie dokumentai: Paslaugų perdavimo-priėmimo aktas ir Sąskaita</w:t>
            </w:r>
            <w:r w:rsidR="005C0EAD" w:rsidRPr="00F605BE">
              <w:rPr>
                <w:rFonts w:ascii="Times New Roman" w:eastAsia="Times New Roman" w:hAnsi="Times New Roman"/>
                <w:sz w:val="18"/>
                <w:szCs w:val="18"/>
              </w:rPr>
              <w:t xml:space="preserve">. </w:t>
            </w:r>
            <w:r w:rsidRPr="00F605BE">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F605BE"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2B2212FA" w14:textId="77777777" w:rsidR="005D2FA1" w:rsidRPr="00EF41BF" w:rsidRDefault="005D2FA1" w:rsidP="005D2FA1">
            <w:pPr>
              <w:spacing w:after="0" w:line="240" w:lineRule="auto"/>
              <w:jc w:val="both"/>
              <w:rPr>
                <w:rFonts w:ascii="Times New Roman" w:eastAsia="Times New Roman" w:hAnsi="Times New Roman"/>
                <w:sz w:val="18"/>
                <w:szCs w:val="18"/>
              </w:rPr>
            </w:pPr>
          </w:p>
          <w:p w14:paraId="553EDB8F"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p>
          <w:p w14:paraId="6779D583"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3799F008"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3127A546" w14:textId="66330D32" w:rsidR="005D2FA1" w:rsidRPr="00EF41BF" w:rsidRDefault="005D2FA1" w:rsidP="005D2FA1">
            <w:pPr>
              <w:spacing w:after="0" w:line="240" w:lineRule="auto"/>
              <w:jc w:val="both"/>
              <w:rPr>
                <w:rFonts w:ascii="Times New Roman" w:eastAsia="Times New Roman" w:hAnsi="Times New Roman"/>
                <w:b/>
                <w:color w:val="FF0000"/>
                <w:sz w:val="18"/>
                <w:szCs w:val="18"/>
              </w:rPr>
            </w:pPr>
          </w:p>
          <w:p w14:paraId="58FC3A7B" w14:textId="77777777" w:rsidR="005D2FA1" w:rsidRPr="00EF41BF" w:rsidRDefault="005D2FA1" w:rsidP="005D2FA1">
            <w:pPr>
              <w:spacing w:after="0" w:line="240" w:lineRule="auto"/>
              <w:rPr>
                <w:rFonts w:ascii="Times New Roman" w:eastAsia="Times New Roman" w:hAnsi="Times New Roman"/>
                <w:b/>
                <w:sz w:val="18"/>
                <w:szCs w:val="18"/>
              </w:rPr>
            </w:pPr>
          </w:p>
        </w:tc>
        <w:tc>
          <w:tcPr>
            <w:tcW w:w="6510" w:type="dxa"/>
            <w:gridSpan w:val="2"/>
          </w:tcPr>
          <w:p w14:paraId="51F29EE4" w14:textId="77777777" w:rsidR="005D2FA1" w:rsidRPr="00EF41BF" w:rsidRDefault="005D2FA1" w:rsidP="005D2FA1">
            <w:pPr>
              <w:spacing w:after="0" w:line="240" w:lineRule="auto"/>
              <w:jc w:val="both"/>
              <w:rPr>
                <w:rFonts w:ascii="Times New Roman" w:eastAsia="Times New Roman" w:hAnsi="Times New Roman"/>
                <w:sz w:val="18"/>
                <w:szCs w:val="18"/>
              </w:rPr>
            </w:pPr>
          </w:p>
          <w:p w14:paraId="63C67501"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4F83A1F2"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07E8A10D"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su PVM.</w:t>
            </w:r>
          </w:p>
          <w:p w14:paraId="027724ED" w14:textId="77777777" w:rsidR="005D2FA1" w:rsidRPr="00EF41BF"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1AE224F4" w14:textId="62B1C1B6" w:rsidR="005D2FA1" w:rsidRPr="00EF41BF" w:rsidRDefault="005D2FA1" w:rsidP="005D2FA1">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30512D4C" w:rsidR="005D2FA1" w:rsidRPr="00F605BE" w:rsidRDefault="005D2FA1" w:rsidP="005D2FA1">
            <w:pPr>
              <w:spacing w:after="0" w:line="240" w:lineRule="auto"/>
              <w:jc w:val="both"/>
              <w:rPr>
                <w:rFonts w:ascii="Times New Roman" w:eastAsia="Times New Roman" w:hAnsi="Times New Roman"/>
                <w:kern w:val="0"/>
                <w:sz w:val="18"/>
                <w:szCs w:val="18"/>
              </w:rPr>
            </w:pPr>
            <w:r w:rsidRPr="00F605BE">
              <w:rPr>
                <w:rFonts w:ascii="Times New Roman" w:eastAsia="Times New Roman" w:hAnsi="Times New Roman"/>
                <w:sz w:val="18"/>
                <w:szCs w:val="18"/>
              </w:rPr>
              <w:t>Sutarties įkainiai bus 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F605BE">
              <w:rPr>
                <w:rFonts w:ascii="Times New Roman" w:eastAsia="Times New Roman" w:hAnsi="Times New Roman"/>
                <w:sz w:val="18"/>
                <w:szCs w:val="18"/>
              </w:rPr>
              <w:t xml:space="preserve">5.3.1. dėl PVM tarifo </w:t>
            </w:r>
            <w:r w:rsidRPr="00EF41BF">
              <w:rPr>
                <w:rFonts w:ascii="Times New Roman" w:eastAsia="Times New Roman" w:hAnsi="Times New Roman"/>
                <w:sz w:val="18"/>
                <w:szCs w:val="18"/>
              </w:rPr>
              <w:t>pasikeitimo;</w:t>
            </w:r>
          </w:p>
          <w:p w14:paraId="3458387A" w14:textId="7912B7EF"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5CBE086" w14:textId="77777777" w:rsidR="005C0EAD" w:rsidRDefault="005D2FA1" w:rsidP="005C0EAD">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24463E2C" w:rsidR="005D2FA1" w:rsidRPr="00EF41BF" w:rsidRDefault="005D2FA1" w:rsidP="005C0EAD">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5C0EAD">
        <w:trPr>
          <w:trHeight w:val="909"/>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F5E0B12" w14:textId="77777777" w:rsidR="005D2FA1" w:rsidRPr="00EF41BF" w:rsidRDefault="005D2FA1" w:rsidP="005D2FA1">
            <w:pPr>
              <w:spacing w:after="0" w:line="240" w:lineRule="auto"/>
              <w:jc w:val="both"/>
              <w:rPr>
                <w:rFonts w:ascii="Times New Roman" w:eastAsia="Times New Roman" w:hAnsi="Times New Roman"/>
                <w:sz w:val="18"/>
                <w:szCs w:val="18"/>
              </w:rPr>
            </w:pPr>
          </w:p>
          <w:p w14:paraId="074BDAD8" w14:textId="6971338B"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5EF54B80"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2E2EAE21"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5C0EAD">
                  <w:rPr>
                    <w:rFonts w:ascii="Times New Roman" w:eastAsia="Times New Roman" w:hAnsi="Times New Roman"/>
                    <w:kern w:val="0"/>
                    <w:sz w:val="18"/>
                    <w:szCs w:val="18"/>
                  </w:rPr>
                  <w:t>didesnė nei 2,50 proc. arba mažesnė nei - 2,50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1EA8A1C9"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5C0EAD">
                  <w:rPr>
                    <w:rFonts w:ascii="Times New Roman" w:hAnsi="Times New Roman"/>
                    <w:kern w:val="0"/>
                    <w:sz w:val="18"/>
                    <w:szCs w:val="18"/>
                  </w:rPr>
                  <w:t>defliacijos atveju - 2,50 proc., infliacijos atveju 2,50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w:t>
            </w:r>
            <w:r w:rsidRPr="00EF41BF">
              <w:rPr>
                <w:rFonts w:ascii="Times New Roman" w:hAnsi="Times New Roman"/>
                <w:kern w:val="0"/>
                <w:sz w:val="18"/>
                <w:szCs w:val="18"/>
              </w:rPr>
              <w:lastRenderedPageBreak/>
              <w:t xml:space="preserve">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5F01D9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5C0EAD">
                  <w:rPr>
                    <w:rFonts w:ascii="Times New Roman" w:hAnsi="Times New Roman"/>
                    <w:kern w:val="0"/>
                    <w:sz w:val="18"/>
                    <w:szCs w:val="18"/>
                  </w:rPr>
                  <w:t>6 (šešių)</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5C0EAD">
                  <w:rPr>
                    <w:rFonts w:ascii="Times New Roman" w:hAnsi="Times New Roman"/>
                    <w:kern w:val="0"/>
                    <w:sz w:val="18"/>
                    <w:szCs w:val="18"/>
                  </w:rPr>
                  <w:t>6 (šešių)</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22A778F6"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5C0EAD">
                  <w:rPr>
                    <w:rFonts w:ascii="Times New Roman" w:hAnsi="Times New Roman"/>
                    <w:kern w:val="0"/>
                    <w:sz w:val="18"/>
                    <w:szCs w:val="18"/>
                  </w:rPr>
                  <w:t>6 (šešiems)</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985C05">
                  <w:rPr>
                    <w:rFonts w:ascii="Times New Roman" w:hAnsi="Times New Roman"/>
                    <w:kern w:val="0"/>
                    <w:sz w:val="18"/>
                    <w:szCs w:val="18"/>
                  </w:rPr>
                  <w:t>6 (šešto)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985C05">
                  <w:rPr>
                    <w:rFonts w:ascii="Times New Roman" w:hAnsi="Times New Roman"/>
                    <w:kern w:val="0"/>
                    <w:sz w:val="18"/>
                    <w:szCs w:val="18"/>
                  </w:rPr>
                  <w:t>6 (šešiems)</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985C05">
                  <w:rPr>
                    <w:rFonts w:ascii="Times New Roman" w:hAnsi="Times New Roman"/>
                    <w:kern w:val="0"/>
                    <w:sz w:val="18"/>
                    <w:szCs w:val="18"/>
                  </w:rPr>
                  <w:t>6 (šešto)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985C05">
            <w:pPr>
              <w:spacing w:after="0" w:line="240" w:lineRule="auto"/>
              <w:ind w:firstLine="720"/>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w:t>
            </w:r>
            <w:r w:rsidRPr="00EF41BF">
              <w:rPr>
                <w:rFonts w:ascii="Times New Roman" w:eastAsia="Times New Roman" w:hAnsi="Times New Roman"/>
                <w:sz w:val="18"/>
                <w:szCs w:val="18"/>
              </w:rPr>
              <w:lastRenderedPageBreak/>
              <w:t xml:space="preserve">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545CE7E8"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Pr="00E74AF1">
              <w:rPr>
                <w:rFonts w:ascii="Times New Roman" w:eastAsia="Times New Roman" w:hAnsi="Times New Roman"/>
                <w:sz w:val="18"/>
                <w:szCs w:val="18"/>
                <w:shd w:val="clear" w:color="auto" w:fill="FFFFFF"/>
              </w:rPr>
              <w:t>:</w:t>
            </w:r>
          </w:p>
          <w:p w14:paraId="3556D1AE" w14:textId="58338E9B" w:rsidR="005D2FA1" w:rsidRPr="00F605BE" w:rsidRDefault="00985C05" w:rsidP="005D2FA1">
            <w:pPr>
              <w:spacing w:after="0" w:line="240" w:lineRule="auto"/>
              <w:jc w:val="both"/>
              <w:rPr>
                <w:rFonts w:ascii="Times New Roman" w:eastAsia="Times New Roman" w:hAnsi="Times New Roman"/>
                <w:sz w:val="18"/>
                <w:szCs w:val="18"/>
                <w:shd w:val="clear" w:color="auto" w:fill="FFFFFF"/>
              </w:rPr>
            </w:pPr>
            <w:r w:rsidRPr="00F605BE">
              <w:rPr>
                <w:rFonts w:ascii="Times New Roman" w:eastAsia="Times New Roman" w:hAnsi="Times New Roman"/>
                <w:sz w:val="18"/>
                <w:szCs w:val="18"/>
                <w:shd w:val="clear" w:color="auto" w:fill="FFFFFF"/>
              </w:rPr>
              <w:t>1</w:t>
            </w:r>
            <w:r w:rsidR="005D2FA1" w:rsidRPr="00F605BE">
              <w:rPr>
                <w:rFonts w:ascii="Times New Roman" w:eastAsia="Times New Roman" w:hAnsi="Times New Roman"/>
                <w:sz w:val="18"/>
                <w:szCs w:val="18"/>
                <w:shd w:val="clear" w:color="auto" w:fill="FFFFFF"/>
              </w:rPr>
              <w:t>) įvykdžius Užsakymą, mokama už konkretų kiekį/apimtį pagal nustatytus įkainius;</w:t>
            </w:r>
          </w:p>
          <w:p w14:paraId="5EB6E24A" w14:textId="16537003" w:rsidR="005D2FA1" w:rsidRPr="00F605BE" w:rsidRDefault="00985C05" w:rsidP="005D2FA1">
            <w:pPr>
              <w:spacing w:after="0" w:line="240" w:lineRule="auto"/>
              <w:jc w:val="both"/>
              <w:rPr>
                <w:rFonts w:ascii="Times New Roman" w:eastAsia="Times New Roman" w:hAnsi="Times New Roman"/>
                <w:sz w:val="18"/>
                <w:szCs w:val="18"/>
                <w:shd w:val="clear" w:color="auto" w:fill="FFFFFF"/>
              </w:rPr>
            </w:pPr>
            <w:r w:rsidRPr="00F605BE">
              <w:rPr>
                <w:rFonts w:ascii="Times New Roman" w:eastAsia="Times New Roman" w:hAnsi="Times New Roman"/>
                <w:sz w:val="18"/>
                <w:szCs w:val="18"/>
                <w:shd w:val="clear" w:color="auto" w:fill="FFFFFF"/>
              </w:rPr>
              <w:t>2</w:t>
            </w:r>
            <w:r w:rsidR="005D2FA1" w:rsidRPr="00F605BE">
              <w:rPr>
                <w:rFonts w:ascii="Times New Roman" w:eastAsia="Times New Roman" w:hAnsi="Times New Roman"/>
                <w:sz w:val="18"/>
                <w:szCs w:val="18"/>
                <w:shd w:val="clear" w:color="auto" w:fill="FFFFFF"/>
              </w:rPr>
              <w:t>) už įvykdytus Užsakymus mokama kartą per mėnesį;</w:t>
            </w:r>
          </w:p>
          <w:p w14:paraId="499B1C28" w14:textId="19FCDC90" w:rsidR="005D2FA1" w:rsidRPr="00E74AF1"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30ED3D8" w14:textId="77777777" w:rsidR="005D2FA1" w:rsidRPr="00EF41BF" w:rsidRDefault="005D2FA1" w:rsidP="005D2FA1">
            <w:pPr>
              <w:spacing w:after="0" w:line="240" w:lineRule="auto"/>
              <w:jc w:val="both"/>
              <w:rPr>
                <w:rFonts w:ascii="Times New Roman" w:eastAsia="Times New Roman" w:hAnsi="Times New Roman"/>
                <w:sz w:val="18"/>
                <w:szCs w:val="18"/>
              </w:rPr>
            </w:pPr>
          </w:p>
          <w:p w14:paraId="447F891F" w14:textId="53E24610"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54B6B16A" w14:textId="77777777" w:rsidR="005D2FA1" w:rsidRPr="00EF41BF" w:rsidRDefault="005D2FA1" w:rsidP="005D2FA1">
            <w:pPr>
              <w:spacing w:after="0" w:line="240" w:lineRule="auto"/>
              <w:jc w:val="both"/>
              <w:rPr>
                <w:rFonts w:ascii="Times New Roman" w:eastAsia="Times New Roman" w:hAnsi="Times New Roman"/>
                <w:sz w:val="18"/>
                <w:szCs w:val="18"/>
              </w:rPr>
            </w:pPr>
          </w:p>
          <w:p w14:paraId="7FC1089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Garantinio termino laikotarpiu ir (arba) bet kuriuo Sutarties galiojimo metu nustačius Paslaugų trūkumų, Tiekėjas turi </w:t>
            </w:r>
            <w:r w:rsidRPr="00EF41BF">
              <w:rPr>
                <w:rFonts w:ascii="Times New Roman" w:eastAsia="Times New Roman" w:hAnsi="Times New Roman"/>
                <w:b/>
                <w:sz w:val="18"/>
                <w:szCs w:val="18"/>
              </w:rPr>
              <w:t>ne vėliau kaip</w:t>
            </w:r>
            <w:r w:rsidRPr="00EF41BF">
              <w:rPr>
                <w:rFonts w:ascii="Times New Roman" w:eastAsia="Times New Roman" w:hAnsi="Times New Roman"/>
                <w:sz w:val="18"/>
                <w:szCs w:val="18"/>
              </w:rPr>
              <w:t xml:space="preserve"> per </w:t>
            </w:r>
            <w:r w:rsidRPr="00E74AF1">
              <w:rPr>
                <w:rFonts w:ascii="Times New Roman" w:eastAsia="Times New Roman" w:hAnsi="Times New Roman"/>
                <w:i/>
                <w:iCs/>
                <w:color w:val="4472C4"/>
                <w:sz w:val="18"/>
                <w:szCs w:val="18"/>
              </w:rPr>
              <w:t>(įrašyti terminą dienomis/mėnesiais)</w:t>
            </w:r>
            <w:r w:rsidRPr="00EF41BF">
              <w:rPr>
                <w:rFonts w:ascii="Times New Roman" w:eastAsia="Times New Roman" w:hAnsi="Times New Roman"/>
                <w:sz w:val="18"/>
                <w:szCs w:val="18"/>
              </w:rPr>
              <w:t xml:space="preserve"> nuo rašytinės pretenzijos gavimo dienos pašalinti Paslaugų trūkumus.</w:t>
            </w:r>
          </w:p>
          <w:p w14:paraId="2B73AE4C" w14:textId="77777777" w:rsidR="005D2FA1" w:rsidRPr="00EF41BF" w:rsidRDefault="005D2FA1" w:rsidP="005D2FA1">
            <w:pPr>
              <w:spacing w:after="0" w:line="240" w:lineRule="auto"/>
              <w:jc w:val="both"/>
              <w:rPr>
                <w:rFonts w:ascii="Times New Roman" w:eastAsia="Times New Roman" w:hAnsi="Times New Roman"/>
                <w:sz w:val="18"/>
                <w:szCs w:val="18"/>
              </w:rPr>
            </w:pPr>
          </w:p>
          <w:p w14:paraId="050755AC" w14:textId="2AA6AA95"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5B8E6C48" w:rsidR="00985C05" w:rsidRPr="00E74AF1" w:rsidRDefault="005D2FA1" w:rsidP="00985C05">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6D7A9F6A"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4934D263" w14:textId="77777777" w:rsidR="00BB0A2A" w:rsidRPr="00BB0A2A" w:rsidRDefault="00BB0A2A" w:rsidP="00BB0A2A">
            <w:pPr>
              <w:spacing w:after="0" w:line="240" w:lineRule="auto"/>
              <w:rPr>
                <w:rFonts w:ascii="Times New Roman" w:eastAsia="Times New Roman" w:hAnsi="Times New Roman"/>
                <w:color w:val="000000"/>
                <w:kern w:val="0"/>
                <w:sz w:val="18"/>
                <w:szCs w:val="18"/>
                <w:lang w:eastAsia="lt-LT"/>
              </w:rPr>
            </w:pPr>
            <w:r w:rsidRPr="00BB0A2A">
              <w:rPr>
                <w:rFonts w:ascii="Times New Roman" w:eastAsia="Times New Roman" w:hAnsi="Times New Roman"/>
                <w:color w:val="000000"/>
                <w:kern w:val="0"/>
                <w:sz w:val="18"/>
                <w:szCs w:val="18"/>
                <w:lang w:eastAsia="lt-LT"/>
              </w:rPr>
              <w:t> </w:t>
            </w:r>
          </w:p>
          <w:p w14:paraId="50A6CBF1" w14:textId="01DCDBBA"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8D94E65" w14:textId="77777777" w:rsidR="005D2FA1" w:rsidRPr="00EF41BF" w:rsidRDefault="005D2FA1" w:rsidP="005D2FA1">
            <w:pPr>
              <w:spacing w:after="0" w:line="240" w:lineRule="auto"/>
              <w:jc w:val="both"/>
              <w:rPr>
                <w:rFonts w:ascii="Times New Roman" w:eastAsia="Times New Roman" w:hAnsi="Times New Roman"/>
                <w:sz w:val="18"/>
                <w:szCs w:val="18"/>
              </w:rPr>
            </w:pPr>
          </w:p>
          <w:p w14:paraId="25069A2D" w14:textId="10E632AF"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lastRenderedPageBreak/>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6A331B52"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75BF150"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5D455B35" w14:textId="77777777" w:rsidR="005D2FA1" w:rsidRPr="00EF41BF" w:rsidRDefault="005D2FA1" w:rsidP="005D2FA1">
            <w:pPr>
              <w:spacing w:after="0" w:line="240" w:lineRule="auto"/>
              <w:jc w:val="both"/>
              <w:rPr>
                <w:rFonts w:ascii="Times New Roman" w:eastAsia="Times New Roman" w:hAnsi="Times New Roman"/>
                <w:sz w:val="18"/>
                <w:szCs w:val="18"/>
              </w:rPr>
            </w:pPr>
          </w:p>
          <w:p w14:paraId="3D86F74E" w14:textId="372C9940"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45000976"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F605BE" w:rsidRDefault="005D2FA1" w:rsidP="005D2FA1">
            <w:pPr>
              <w:spacing w:after="0" w:line="240" w:lineRule="auto"/>
              <w:jc w:val="both"/>
              <w:rPr>
                <w:rFonts w:ascii="Times New Roman" w:eastAsia="Times New Roman" w:hAnsi="Times New Roman"/>
                <w:b/>
                <w:sz w:val="18"/>
                <w:szCs w:val="18"/>
              </w:rPr>
            </w:pPr>
            <w:r w:rsidRPr="00F605BE">
              <w:rPr>
                <w:rFonts w:ascii="Times New Roman" w:eastAsia="Times New Roman" w:hAnsi="Times New Roman"/>
                <w:b/>
                <w:sz w:val="18"/>
                <w:szCs w:val="18"/>
              </w:rPr>
              <w:t>10.1. Esminės Sutarties sąlygos</w:t>
            </w:r>
          </w:p>
        </w:tc>
        <w:tc>
          <w:tcPr>
            <w:tcW w:w="6510" w:type="dxa"/>
            <w:gridSpan w:val="2"/>
          </w:tcPr>
          <w:p w14:paraId="61334641" w14:textId="4395B26A" w:rsidR="009A4988" w:rsidRPr="00F605BE" w:rsidRDefault="00E74AF1" w:rsidP="005D2FA1">
            <w:pPr>
              <w:spacing w:after="0" w:line="240" w:lineRule="auto"/>
              <w:jc w:val="both"/>
              <w:rPr>
                <w:rFonts w:ascii="Times New Roman" w:eastAsia="Times New Roman" w:hAnsi="Times New Roman"/>
                <w:sz w:val="18"/>
                <w:szCs w:val="18"/>
              </w:rPr>
            </w:pPr>
            <w:r w:rsidRPr="00F605BE">
              <w:rPr>
                <w:rFonts w:ascii="Times New Roman" w:eastAsia="Times New Roman" w:hAnsi="Times New Roman"/>
                <w:sz w:val="18"/>
                <w:szCs w:val="18"/>
              </w:rPr>
              <w:t>Netaikoma</w:t>
            </w:r>
          </w:p>
          <w:p w14:paraId="03A5FD3A" w14:textId="77777777" w:rsidR="005D2FA1" w:rsidRPr="00F605BE"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F605BE" w:rsidRDefault="001A25E7" w:rsidP="005D2FA1">
            <w:pPr>
              <w:spacing w:after="0" w:line="240" w:lineRule="auto"/>
              <w:jc w:val="both"/>
              <w:rPr>
                <w:rFonts w:ascii="Times New Roman" w:eastAsia="Times New Roman" w:hAnsi="Times New Roman"/>
                <w:b/>
                <w:sz w:val="18"/>
                <w:szCs w:val="18"/>
              </w:rPr>
            </w:pPr>
            <w:r w:rsidRPr="00F605BE">
              <w:rPr>
                <w:rFonts w:ascii="Times New Roman" w:eastAsia="Times New Roman" w:hAnsi="Times New Roman"/>
                <w:b/>
                <w:sz w:val="18"/>
                <w:szCs w:val="18"/>
              </w:rPr>
              <w:t>10.2. Dideli arba nuolatiniai esminės Sutarties sąlygos vykdymo trūkumai</w:t>
            </w:r>
          </w:p>
        </w:tc>
        <w:tc>
          <w:tcPr>
            <w:tcW w:w="6510" w:type="dxa"/>
            <w:gridSpan w:val="2"/>
          </w:tcPr>
          <w:p w14:paraId="640EC70D" w14:textId="77777777" w:rsidR="001A25E7" w:rsidRPr="00F605BE" w:rsidRDefault="001A25E7" w:rsidP="001A25E7">
            <w:pPr>
              <w:spacing w:after="0" w:line="276" w:lineRule="atLeast"/>
              <w:jc w:val="both"/>
              <w:textAlignment w:val="baseline"/>
              <w:rPr>
                <w:rFonts w:ascii="Times New Roman" w:eastAsia="Times New Roman" w:hAnsi="Times New Roman"/>
                <w:color w:val="000000"/>
                <w:kern w:val="0"/>
                <w:sz w:val="18"/>
                <w:szCs w:val="18"/>
                <w:lang w:eastAsia="lt-LT"/>
              </w:rPr>
            </w:pPr>
            <w:r w:rsidRPr="00F605BE">
              <w:rPr>
                <w:rFonts w:ascii="Times New Roman" w:eastAsia="Times New Roman" w:hAnsi="Times New Roman"/>
                <w:color w:val="000000"/>
                <w:kern w:val="0"/>
                <w:sz w:val="18"/>
                <w:szCs w:val="18"/>
                <w:lang w:eastAsia="lt-LT"/>
              </w:rPr>
              <w:t>Netaikoma </w:t>
            </w:r>
            <w:r w:rsidRPr="00F605BE">
              <w:rPr>
                <w:rFonts w:ascii="Times New Roman" w:eastAsia="Times New Roman" w:hAnsi="Times New Roman"/>
                <w:color w:val="4471C4"/>
                <w:kern w:val="0"/>
                <w:sz w:val="18"/>
                <w:szCs w:val="18"/>
                <w:lang w:eastAsia="lt-LT"/>
              </w:rPr>
              <w:t>(tuo atveju, jeigu 10.1. papunktyje nenurodytos sąlygos, kurios laikomos esminėmis Sutarties sąlygomis)</w:t>
            </w:r>
          </w:p>
          <w:p w14:paraId="25F72E91" w14:textId="77777777" w:rsidR="001A25E7" w:rsidRPr="00F605BE" w:rsidRDefault="001A25E7" w:rsidP="001A25E7">
            <w:pPr>
              <w:spacing w:after="0" w:line="276" w:lineRule="atLeast"/>
              <w:jc w:val="both"/>
              <w:textAlignment w:val="baseline"/>
              <w:rPr>
                <w:rFonts w:ascii="Times New Roman" w:eastAsia="Times New Roman" w:hAnsi="Times New Roman"/>
                <w:color w:val="000000"/>
                <w:kern w:val="0"/>
                <w:sz w:val="18"/>
                <w:szCs w:val="18"/>
                <w:lang w:eastAsia="lt-LT"/>
              </w:rPr>
            </w:pPr>
            <w:r w:rsidRPr="00F605BE">
              <w:rPr>
                <w:rFonts w:ascii="Times New Roman" w:eastAsia="Times New Roman" w:hAnsi="Times New Roman"/>
                <w:color w:val="000000"/>
                <w:kern w:val="0"/>
                <w:sz w:val="18"/>
                <w:szCs w:val="18"/>
                <w:lang w:eastAsia="lt-LT"/>
              </w:rPr>
              <w:t> </w:t>
            </w:r>
          </w:p>
          <w:p w14:paraId="341C595F" w14:textId="6B1E7690" w:rsidR="001A25E7" w:rsidRPr="00F605BE" w:rsidRDefault="00733760" w:rsidP="001A25E7">
            <w:pPr>
              <w:spacing w:after="0" w:line="276" w:lineRule="atLeast"/>
              <w:jc w:val="both"/>
              <w:textAlignment w:val="baseline"/>
              <w:rPr>
                <w:rFonts w:ascii="Times New Roman" w:eastAsia="Times New Roman" w:hAnsi="Times New Roman"/>
                <w:color w:val="000000"/>
                <w:kern w:val="0"/>
                <w:sz w:val="18"/>
                <w:szCs w:val="18"/>
                <w:lang w:eastAsia="lt-LT"/>
              </w:rPr>
            </w:pPr>
            <w:r w:rsidRPr="00F605BE">
              <w:rPr>
                <w:rFonts w:ascii="Times New Roman" w:eastAsia="Times New Roman" w:hAnsi="Times New Roman"/>
                <w:color w:val="FF0000"/>
                <w:kern w:val="0"/>
                <w:sz w:val="18"/>
                <w:szCs w:val="18"/>
                <w:lang w:eastAsia="lt-LT"/>
              </w:rPr>
              <w:t>a</w:t>
            </w:r>
            <w:r w:rsidR="001A25E7" w:rsidRPr="00F605BE">
              <w:rPr>
                <w:rFonts w:ascii="Times New Roman" w:eastAsia="Times New Roman" w:hAnsi="Times New Roman"/>
                <w:color w:val="FF0000"/>
                <w:kern w:val="0"/>
                <w:sz w:val="18"/>
                <w:szCs w:val="18"/>
                <w:lang w:eastAsia="lt-LT"/>
              </w:rPr>
              <w:t>rba</w:t>
            </w:r>
          </w:p>
          <w:p w14:paraId="247CA02E" w14:textId="77777777" w:rsidR="00733760" w:rsidRPr="00F605BE" w:rsidRDefault="00733760" w:rsidP="001A25E7">
            <w:pPr>
              <w:spacing w:after="0" w:line="276" w:lineRule="atLeast"/>
              <w:jc w:val="both"/>
              <w:textAlignment w:val="baseline"/>
              <w:rPr>
                <w:rFonts w:ascii="Times New Roman" w:eastAsia="Times New Roman" w:hAnsi="Times New Roman"/>
                <w:color w:val="000000"/>
                <w:kern w:val="0"/>
                <w:sz w:val="18"/>
                <w:szCs w:val="18"/>
                <w:lang w:eastAsia="lt-LT"/>
              </w:rPr>
            </w:pPr>
          </w:p>
          <w:p w14:paraId="27CBB6A9" w14:textId="3E9D5FAA" w:rsidR="001A25E7" w:rsidRPr="00F605BE" w:rsidRDefault="001A25E7" w:rsidP="001A25E7">
            <w:pPr>
              <w:spacing w:after="0" w:line="240" w:lineRule="auto"/>
              <w:jc w:val="both"/>
              <w:rPr>
                <w:rFonts w:ascii="Times New Roman" w:eastAsia="Times New Roman" w:hAnsi="Times New Roman"/>
                <w:color w:val="00B050"/>
                <w:sz w:val="18"/>
                <w:szCs w:val="18"/>
              </w:rPr>
            </w:pPr>
            <w:r w:rsidRPr="00F605BE">
              <w:rPr>
                <w:rFonts w:ascii="Times New Roman" w:eastAsia="Times New Roman" w:hAnsi="Times New Roman"/>
                <w:color w:val="4471C4"/>
                <w:kern w:val="0"/>
                <w:sz w:val="18"/>
                <w:szCs w:val="18"/>
                <w:lang w:eastAsia="lt-LT"/>
              </w:rPr>
              <w:t>(nurodyti atvejus, kuomet yra laikoma, kad esminė(-s) Sutarties sąlyga(-os) vykdoma(-os) su dideliais arba nuolatiniais trūkumais. Nurodant atvejus, kurie bus laikomi dideliais arba nuolatiniais esminių Sutarties sąlygų vykdymo trūkumais, atsižvelgiama į nurodytų esminių Sutarties sąlygų pobūdį, Sutarties objektą ir specifiką, Pirkėjo poreikius kiekvienu konkrečiu atveju, pavyzdžiui: 1. esmine sąlyga nustačius aplinkosauginių ir (ar) socialinių įsipareigojimų laikymąsi,  dideliu ar nuolatiniu šios sąlygos vykdymo trūkumu laikomi bent du / trys</w:t>
            </w:r>
            <w:r w:rsidRPr="00F605BE">
              <w:rPr>
                <w:rFonts w:ascii="Times New Roman" w:eastAsia="Times New Roman" w:hAnsi="Times New Roman"/>
                <w:color w:val="FF0000"/>
                <w:kern w:val="0"/>
                <w:sz w:val="18"/>
                <w:szCs w:val="18"/>
                <w:lang w:eastAsia="lt-LT"/>
              </w:rPr>
              <w:t> </w:t>
            </w:r>
            <w:r w:rsidRPr="00F605BE">
              <w:rPr>
                <w:rFonts w:ascii="Times New Roman" w:eastAsia="Times New Roman" w:hAnsi="Times New Roman"/>
                <w:color w:val="4471C4"/>
                <w:kern w:val="0"/>
                <w:sz w:val="18"/>
                <w:szCs w:val="18"/>
                <w:lang w:eastAsia="lt-LT"/>
              </w:rPr>
              <w:t>šių įsipareigojimų nesilaikymo atvejai, nepriklausomai nuo to, ar ir per kiek laiko šie  trūkumai  buvo ištaisyti; 2. esmine sąlyga nustačius Paslaugų teikimo terminą, dideliu ar nuolatiniu esminės Sutarties sąlygos vykdymo trūkumu laikomas tiekėjo uždelsimas, trunkantis daugiau ne 2 / 5 valandas 2 / 5</w:t>
            </w:r>
            <w:r w:rsidRPr="00F605BE">
              <w:rPr>
                <w:rFonts w:ascii="Times New Roman" w:eastAsia="Times New Roman" w:hAnsi="Times New Roman"/>
                <w:color w:val="FF0000"/>
                <w:kern w:val="0"/>
                <w:sz w:val="18"/>
                <w:szCs w:val="18"/>
                <w:lang w:eastAsia="lt-LT"/>
              </w:rPr>
              <w:t> </w:t>
            </w:r>
            <w:r w:rsidRPr="00F605BE">
              <w:rPr>
                <w:rFonts w:ascii="Times New Roman" w:eastAsia="Times New Roman" w:hAnsi="Times New Roman"/>
                <w:color w:val="4471C4"/>
                <w:kern w:val="0"/>
                <w:sz w:val="18"/>
                <w:szCs w:val="18"/>
                <w:lang w:eastAsia="lt-LT"/>
              </w:rPr>
              <w:t>darbo dienas suteikti paslaugas Grafike nustatytu terminu ar pan.).</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67E1ED03"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47D197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6E468D12"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239ED723" w14:textId="77777777" w:rsidR="005D2FA1" w:rsidRPr="00EF41BF" w:rsidRDefault="005D2FA1" w:rsidP="005D2FA1">
            <w:pPr>
              <w:spacing w:after="0" w:line="240" w:lineRule="auto"/>
              <w:jc w:val="both"/>
              <w:rPr>
                <w:rFonts w:ascii="Times New Roman" w:eastAsia="Times New Roman" w:hAnsi="Times New Roman"/>
                <w:color w:val="FF0000"/>
                <w:sz w:val="18"/>
                <w:szCs w:val="18"/>
                <w:shd w:val="clear" w:color="auto" w:fill="FFFFFF"/>
              </w:rPr>
            </w:pPr>
            <w:r w:rsidRPr="00EF41BF">
              <w:rPr>
                <w:rFonts w:ascii="Times New Roman" w:eastAsia="Times New Roman" w:hAnsi="Times New Roman"/>
                <w:color w:val="FF0000"/>
                <w:sz w:val="18"/>
                <w:szCs w:val="18"/>
                <w:shd w:val="clear" w:color="auto" w:fill="FFFFFF"/>
              </w:rPr>
              <w:t>arba</w:t>
            </w:r>
          </w:p>
          <w:p w14:paraId="1FB02D43"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p>
          <w:p w14:paraId="44C52B1F" w14:textId="77777777" w:rsidR="005D2FA1" w:rsidRPr="00EF41BF" w:rsidRDefault="005D2FA1" w:rsidP="005D2FA1">
            <w:pPr>
              <w:spacing w:after="0" w:line="240" w:lineRule="auto"/>
              <w:jc w:val="both"/>
              <w:rPr>
                <w:rFonts w:ascii="Times New Roman" w:eastAsia="Times New Roman" w:hAnsi="Times New Roman"/>
                <w:color w:val="4472C4"/>
                <w:sz w:val="18"/>
                <w:szCs w:val="18"/>
                <w:shd w:val="clear" w:color="auto" w:fill="FFFFFF"/>
              </w:rPr>
            </w:pPr>
            <w:r w:rsidRPr="00EF41BF">
              <w:rPr>
                <w:rFonts w:ascii="Times New Roman" w:eastAsia="Times New Roman" w:hAnsi="Times New Roman"/>
                <w:color w:val="4472C4"/>
                <w:sz w:val="18"/>
                <w:szCs w:val="18"/>
                <w:shd w:val="clear" w:color="auto" w:fill="FFFFFF"/>
              </w:rPr>
              <w:t xml:space="preserve">(nurodyti Sutarties vykdymui taikomus su perkamomis Paslaugomis susijusius aplinkos apsaugos kriterijus. </w:t>
            </w:r>
          </w:p>
          <w:p w14:paraId="5B141E8D"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70C0"/>
                <w:sz w:val="18"/>
                <w:szCs w:val="18"/>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2DE4DC58"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274079A9"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78BBE6E9"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56EAD6A4"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lastRenderedPageBreak/>
              <w:t>„16.6. Tiekėjas negali Sutarties vykdymo metu remtis subtiekėjo ar specialisto, kuris (-ie)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0A824" w14:textId="77777777" w:rsidR="008242EC" w:rsidRDefault="008242EC">
      <w:pPr>
        <w:spacing w:after="0" w:line="240" w:lineRule="auto"/>
      </w:pPr>
      <w:r>
        <w:separator/>
      </w:r>
    </w:p>
  </w:endnote>
  <w:endnote w:type="continuationSeparator" w:id="0">
    <w:p w14:paraId="0CBCA2AB" w14:textId="77777777" w:rsidR="008242EC" w:rsidRDefault="00824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7B231" w14:textId="77777777" w:rsidR="008242EC" w:rsidRDefault="008242EC">
      <w:pPr>
        <w:spacing w:after="0" w:line="240" w:lineRule="auto"/>
      </w:pPr>
      <w:r>
        <w:separator/>
      </w:r>
    </w:p>
  </w:footnote>
  <w:footnote w:type="continuationSeparator" w:id="0">
    <w:p w14:paraId="4E4905C8" w14:textId="77777777" w:rsidR="008242EC" w:rsidRDefault="008242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D04A6"/>
    <w:rsid w:val="000D6488"/>
    <w:rsid w:val="00132D39"/>
    <w:rsid w:val="001414EE"/>
    <w:rsid w:val="001A25E7"/>
    <w:rsid w:val="002467CD"/>
    <w:rsid w:val="002A39E1"/>
    <w:rsid w:val="002F5A78"/>
    <w:rsid w:val="00363D1A"/>
    <w:rsid w:val="00383543"/>
    <w:rsid w:val="004331C8"/>
    <w:rsid w:val="00433CAC"/>
    <w:rsid w:val="004666F6"/>
    <w:rsid w:val="004746C3"/>
    <w:rsid w:val="00491A46"/>
    <w:rsid w:val="004929BB"/>
    <w:rsid w:val="004A1F58"/>
    <w:rsid w:val="005249E6"/>
    <w:rsid w:val="00546778"/>
    <w:rsid w:val="005B131A"/>
    <w:rsid w:val="005C0EAD"/>
    <w:rsid w:val="005D2FA1"/>
    <w:rsid w:val="005D722D"/>
    <w:rsid w:val="0060206D"/>
    <w:rsid w:val="0066462E"/>
    <w:rsid w:val="00666448"/>
    <w:rsid w:val="0068023E"/>
    <w:rsid w:val="006C7C5F"/>
    <w:rsid w:val="006E458D"/>
    <w:rsid w:val="00733760"/>
    <w:rsid w:val="00750E17"/>
    <w:rsid w:val="00757298"/>
    <w:rsid w:val="007D3B65"/>
    <w:rsid w:val="007D6489"/>
    <w:rsid w:val="007D7AD7"/>
    <w:rsid w:val="00806D26"/>
    <w:rsid w:val="008242EC"/>
    <w:rsid w:val="00827C15"/>
    <w:rsid w:val="0084063B"/>
    <w:rsid w:val="008A1A21"/>
    <w:rsid w:val="008F661E"/>
    <w:rsid w:val="00985C05"/>
    <w:rsid w:val="00993AA9"/>
    <w:rsid w:val="009A4988"/>
    <w:rsid w:val="009D385E"/>
    <w:rsid w:val="00A010B5"/>
    <w:rsid w:val="00A24047"/>
    <w:rsid w:val="00A670AF"/>
    <w:rsid w:val="00A80DD9"/>
    <w:rsid w:val="00B230E1"/>
    <w:rsid w:val="00B92642"/>
    <w:rsid w:val="00BA2BCB"/>
    <w:rsid w:val="00BA6B86"/>
    <w:rsid w:val="00BB0A2A"/>
    <w:rsid w:val="00BB5733"/>
    <w:rsid w:val="00C217CA"/>
    <w:rsid w:val="00C763B0"/>
    <w:rsid w:val="00CE43A3"/>
    <w:rsid w:val="00CF1E38"/>
    <w:rsid w:val="00D37F40"/>
    <w:rsid w:val="00D61C0C"/>
    <w:rsid w:val="00DC2F75"/>
    <w:rsid w:val="00DE4E33"/>
    <w:rsid w:val="00E33E2B"/>
    <w:rsid w:val="00E74AF1"/>
    <w:rsid w:val="00E83A35"/>
    <w:rsid w:val="00E94DFC"/>
    <w:rsid w:val="00EF41BF"/>
    <w:rsid w:val="00F460C1"/>
    <w:rsid w:val="00F605BE"/>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82281"/>
    <w:rsid w:val="002620AA"/>
    <w:rsid w:val="0031508D"/>
    <w:rsid w:val="00383543"/>
    <w:rsid w:val="00422769"/>
    <w:rsid w:val="00491A46"/>
    <w:rsid w:val="005A769C"/>
    <w:rsid w:val="00665AE0"/>
    <w:rsid w:val="007B74B0"/>
    <w:rsid w:val="007D7AD7"/>
    <w:rsid w:val="00827C15"/>
    <w:rsid w:val="0084063B"/>
    <w:rsid w:val="008A1A21"/>
    <w:rsid w:val="00A039DA"/>
    <w:rsid w:val="00A1120F"/>
    <w:rsid w:val="00A209F4"/>
    <w:rsid w:val="00BA2BCB"/>
    <w:rsid w:val="00C34805"/>
    <w:rsid w:val="00E575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BD037F0D-4D3E-4A80-BB47-89A26468F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17163</Words>
  <Characters>9784</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22</cp:revision>
  <dcterms:created xsi:type="dcterms:W3CDTF">2025-06-17T06:12:00Z</dcterms:created>
  <dcterms:modified xsi:type="dcterms:W3CDTF">2026-06-11T05:00:00Z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